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BF" w:rsidRDefault="008A27BF" w:rsidP="008A27BF">
      <w:pPr>
        <w:pStyle w:val="Heading2"/>
      </w:pPr>
      <w:bookmarkStart w:id="0" w:name="_GoBack"/>
      <w:bookmarkEnd w:id="0"/>
      <w:r>
        <w:t xml:space="preserve">Peer Coaching Implementation </w:t>
      </w:r>
      <w:r w:rsidRPr="00050B2E">
        <w:t>Log</w:t>
      </w:r>
    </w:p>
    <w:p w:rsidR="008A27BF" w:rsidRDefault="008A27BF" w:rsidP="008A27BF">
      <w:pPr>
        <w:rPr>
          <w:rFonts w:ascii="Arial" w:hAnsi="Arial" w:cs="Arial"/>
          <w:b/>
          <w:sz w:val="20"/>
          <w:szCs w:val="20"/>
        </w:rPr>
      </w:pPr>
    </w:p>
    <w:p w:rsidR="008A27BF" w:rsidRDefault="008A27BF" w:rsidP="008A27BF">
      <w:pPr>
        <w:ind w:left="-540" w:right="-1440"/>
        <w:rPr>
          <w:rFonts w:ascii="Arial" w:hAnsi="Arial" w:cs="Arial"/>
          <w:sz w:val="22"/>
          <w:szCs w:val="22"/>
        </w:rPr>
      </w:pPr>
      <w:r w:rsidRPr="00612ECE">
        <w:rPr>
          <w:rFonts w:ascii="Arial" w:hAnsi="Arial" w:cs="Arial"/>
          <w:sz w:val="22"/>
          <w:szCs w:val="22"/>
        </w:rPr>
        <w:t>Use this log to</w:t>
      </w:r>
      <w:r>
        <w:rPr>
          <w:rFonts w:ascii="Arial" w:hAnsi="Arial" w:cs="Arial"/>
          <w:sz w:val="22"/>
          <w:szCs w:val="22"/>
        </w:rPr>
        <w:t xml:space="preserve"> </w:t>
      </w:r>
      <w:r w:rsidR="00F61345">
        <w:rPr>
          <w:rFonts w:ascii="Arial" w:hAnsi="Arial" w:cs="Arial"/>
          <w:sz w:val="22"/>
          <w:szCs w:val="22"/>
        </w:rPr>
        <w:t>record actions taken to implement peer coaching.</w:t>
      </w:r>
    </w:p>
    <w:p w:rsidR="00F61345" w:rsidRPr="00612ECE" w:rsidRDefault="00F61345" w:rsidP="008A27BF">
      <w:pPr>
        <w:ind w:left="-540" w:right="-1440"/>
        <w:rPr>
          <w:rFonts w:ascii="Arial" w:hAnsi="Arial" w:cs="Arial"/>
          <w:sz w:val="22"/>
          <w:szCs w:val="22"/>
        </w:rPr>
      </w:pPr>
    </w:p>
    <w:tbl>
      <w:tblPr>
        <w:tblW w:w="5319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882"/>
        <w:gridCol w:w="2359"/>
        <w:gridCol w:w="2175"/>
        <w:gridCol w:w="2473"/>
        <w:gridCol w:w="4542"/>
      </w:tblGrid>
      <w:tr w:rsidR="00F61345" w:rsidRPr="00612ECE" w:rsidTr="00F61345">
        <w:tc>
          <w:tcPr>
            <w:tcW w:w="547" w:type="pct"/>
          </w:tcPr>
          <w:p w:rsidR="00F61345" w:rsidRPr="00612ECE" w:rsidRDefault="00F61345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Date</w:t>
            </w:r>
          </w:p>
        </w:tc>
        <w:tc>
          <w:tcPr>
            <w:tcW w:w="624" w:type="pct"/>
          </w:tcPr>
          <w:p w:rsidR="00F61345" w:rsidRPr="00612ECE" w:rsidRDefault="00F61345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Action</w:t>
            </w:r>
          </w:p>
        </w:tc>
        <w:tc>
          <w:tcPr>
            <w:tcW w:w="782" w:type="pct"/>
          </w:tcPr>
          <w:p w:rsidR="00F61345" w:rsidRPr="00612ECE" w:rsidRDefault="00F61345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People involved</w:t>
            </w:r>
          </w:p>
        </w:tc>
        <w:tc>
          <w:tcPr>
            <w:tcW w:w="721" w:type="pct"/>
          </w:tcPr>
          <w:p w:rsidR="00F61345" w:rsidRPr="00612ECE" w:rsidRDefault="00F61345" w:rsidP="00F61345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What 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was achieved</w:t>
            </w:r>
          </w:p>
        </w:tc>
        <w:tc>
          <w:tcPr>
            <w:tcW w:w="820" w:type="pct"/>
          </w:tcPr>
          <w:p w:rsidR="00F61345" w:rsidRPr="00612ECE" w:rsidRDefault="00F61345" w:rsidP="00F61345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What 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follow up was needed</w:t>
            </w:r>
          </w:p>
        </w:tc>
        <w:tc>
          <w:tcPr>
            <w:tcW w:w="1506" w:type="pct"/>
          </w:tcPr>
          <w:p w:rsidR="00F61345" w:rsidRPr="00612ECE" w:rsidRDefault="00F61345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Notes/reflections</w:t>
            </w:r>
          </w:p>
        </w:tc>
      </w:tr>
      <w:tr w:rsidR="00F61345" w:rsidTr="00F61345">
        <w:tc>
          <w:tcPr>
            <w:tcW w:w="547" w:type="pct"/>
          </w:tcPr>
          <w:p w:rsidR="00F61345" w:rsidRDefault="00F61345" w:rsidP="00B374B0">
            <w:pPr>
              <w:pStyle w:val="TableText"/>
            </w:pPr>
          </w:p>
          <w:p w:rsidR="00F61345" w:rsidRPr="00612ECE" w:rsidRDefault="00F61345" w:rsidP="00B374B0">
            <w:pPr>
              <w:pStyle w:val="TextBlock"/>
            </w:pPr>
          </w:p>
        </w:tc>
        <w:tc>
          <w:tcPr>
            <w:tcW w:w="624" w:type="pct"/>
          </w:tcPr>
          <w:p w:rsidR="00F61345" w:rsidRDefault="00F61345" w:rsidP="00B374B0">
            <w:pPr>
              <w:pStyle w:val="TableText"/>
            </w:pPr>
          </w:p>
          <w:p w:rsidR="00F61345" w:rsidRDefault="00F61345" w:rsidP="00B374B0">
            <w:pPr>
              <w:pStyle w:val="TextBlock"/>
            </w:pPr>
          </w:p>
          <w:p w:rsidR="00F61345" w:rsidRDefault="00F61345" w:rsidP="00B374B0">
            <w:pPr>
              <w:pStyle w:val="TextBlock"/>
            </w:pPr>
          </w:p>
          <w:p w:rsidR="00F61345" w:rsidRPr="004A61F0" w:rsidRDefault="00F61345" w:rsidP="00B374B0">
            <w:pPr>
              <w:pStyle w:val="TextBlock"/>
            </w:pPr>
          </w:p>
        </w:tc>
        <w:tc>
          <w:tcPr>
            <w:tcW w:w="782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721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820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1506" w:type="pct"/>
          </w:tcPr>
          <w:p w:rsidR="00F61345" w:rsidRDefault="00F61345" w:rsidP="00B374B0">
            <w:pPr>
              <w:pStyle w:val="TableText"/>
            </w:pPr>
          </w:p>
        </w:tc>
      </w:tr>
      <w:tr w:rsidR="00F61345" w:rsidTr="00F61345">
        <w:tc>
          <w:tcPr>
            <w:tcW w:w="547" w:type="pct"/>
          </w:tcPr>
          <w:p w:rsidR="00F61345" w:rsidRDefault="00F61345" w:rsidP="00B374B0">
            <w:pPr>
              <w:pStyle w:val="TableText"/>
            </w:pPr>
          </w:p>
          <w:p w:rsidR="00F61345" w:rsidRDefault="00F61345" w:rsidP="00B374B0">
            <w:pPr>
              <w:pStyle w:val="TableText"/>
            </w:pPr>
          </w:p>
          <w:p w:rsidR="00F61345" w:rsidRPr="00612ECE" w:rsidRDefault="00F61345" w:rsidP="00B374B0">
            <w:pPr>
              <w:pStyle w:val="TextBlock"/>
            </w:pPr>
          </w:p>
        </w:tc>
        <w:tc>
          <w:tcPr>
            <w:tcW w:w="624" w:type="pct"/>
          </w:tcPr>
          <w:p w:rsidR="00F61345" w:rsidRPr="004A61F0" w:rsidRDefault="00F61345" w:rsidP="00B374B0">
            <w:pPr>
              <w:pStyle w:val="TextBlock"/>
            </w:pPr>
          </w:p>
        </w:tc>
        <w:tc>
          <w:tcPr>
            <w:tcW w:w="782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721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820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1506" w:type="pct"/>
          </w:tcPr>
          <w:p w:rsidR="00F61345" w:rsidRDefault="00F61345" w:rsidP="00B374B0">
            <w:pPr>
              <w:pStyle w:val="TableText"/>
            </w:pPr>
          </w:p>
        </w:tc>
      </w:tr>
      <w:tr w:rsidR="00F61345" w:rsidTr="00F61345">
        <w:tc>
          <w:tcPr>
            <w:tcW w:w="547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624" w:type="pct"/>
          </w:tcPr>
          <w:p w:rsidR="00F61345" w:rsidRPr="004A61F0" w:rsidRDefault="00F61345" w:rsidP="00B374B0">
            <w:pPr>
              <w:pStyle w:val="TextBlock"/>
            </w:pPr>
          </w:p>
        </w:tc>
        <w:tc>
          <w:tcPr>
            <w:tcW w:w="782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721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820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1506" w:type="pct"/>
          </w:tcPr>
          <w:p w:rsidR="00F61345" w:rsidRDefault="00F61345" w:rsidP="00B374B0">
            <w:pPr>
              <w:pStyle w:val="TableText"/>
            </w:pPr>
          </w:p>
        </w:tc>
      </w:tr>
      <w:tr w:rsidR="00F61345" w:rsidTr="00F61345">
        <w:tc>
          <w:tcPr>
            <w:tcW w:w="547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624" w:type="pct"/>
          </w:tcPr>
          <w:p w:rsidR="00F61345" w:rsidRPr="004A61F0" w:rsidRDefault="00F61345" w:rsidP="00B374B0">
            <w:pPr>
              <w:pStyle w:val="TextBlock"/>
            </w:pPr>
          </w:p>
        </w:tc>
        <w:tc>
          <w:tcPr>
            <w:tcW w:w="782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721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820" w:type="pct"/>
          </w:tcPr>
          <w:p w:rsidR="00F61345" w:rsidRDefault="00F61345" w:rsidP="00B374B0">
            <w:pPr>
              <w:pStyle w:val="TableText"/>
            </w:pPr>
          </w:p>
        </w:tc>
        <w:tc>
          <w:tcPr>
            <w:tcW w:w="1506" w:type="pct"/>
          </w:tcPr>
          <w:p w:rsidR="00F61345" w:rsidRDefault="00F61345" w:rsidP="00B374B0">
            <w:pPr>
              <w:pStyle w:val="TableText"/>
            </w:pPr>
          </w:p>
        </w:tc>
      </w:tr>
    </w:tbl>
    <w:p w:rsidR="00F61345" w:rsidRPr="00F61345" w:rsidRDefault="00F61345">
      <w:pPr>
        <w:spacing w:after="200" w:line="276" w:lineRule="auto"/>
      </w:pPr>
      <w:r>
        <w:br w:type="page"/>
      </w:r>
    </w:p>
    <w:p w:rsidR="003F5C1C" w:rsidRDefault="003F5C1C" w:rsidP="003F5C1C">
      <w:pPr>
        <w:pStyle w:val="Heading2"/>
      </w:pPr>
      <w:r>
        <w:lastRenderedPageBreak/>
        <w:t xml:space="preserve">Peer Coaching </w:t>
      </w:r>
      <w:r w:rsidRPr="00050B2E">
        <w:t>Collaboration Log</w:t>
      </w:r>
    </w:p>
    <w:p w:rsidR="003F5C1C" w:rsidRDefault="003F5C1C" w:rsidP="003F5C1C">
      <w:pPr>
        <w:rPr>
          <w:rFonts w:ascii="Arial" w:hAnsi="Arial" w:cs="Arial"/>
          <w:b/>
          <w:sz w:val="20"/>
          <w:szCs w:val="20"/>
        </w:rPr>
      </w:pPr>
    </w:p>
    <w:p w:rsidR="003F5C1C" w:rsidRPr="00612ECE" w:rsidRDefault="003F5C1C" w:rsidP="003F5C1C">
      <w:pPr>
        <w:ind w:left="-540" w:right="-1440"/>
        <w:rPr>
          <w:rFonts w:ascii="Arial" w:hAnsi="Arial" w:cs="Arial"/>
          <w:sz w:val="22"/>
          <w:szCs w:val="22"/>
        </w:rPr>
      </w:pPr>
      <w:r w:rsidRPr="00612ECE">
        <w:rPr>
          <w:rFonts w:ascii="Arial" w:hAnsi="Arial" w:cs="Arial"/>
          <w:sz w:val="22"/>
          <w:szCs w:val="22"/>
        </w:rPr>
        <w:t>Use this log to</w:t>
      </w:r>
      <w:r>
        <w:rPr>
          <w:rFonts w:ascii="Arial" w:hAnsi="Arial" w:cs="Arial"/>
          <w:sz w:val="22"/>
          <w:szCs w:val="22"/>
        </w:rPr>
        <w:t xml:space="preserve"> reflect on each peer coaching cycle and your progress towards your overarching goal.</w:t>
      </w:r>
      <w:r w:rsidRPr="00612ECE">
        <w:rPr>
          <w:rFonts w:ascii="Arial" w:hAnsi="Arial" w:cs="Arial"/>
          <w:sz w:val="22"/>
          <w:szCs w:val="22"/>
        </w:rPr>
        <w:t xml:space="preserve"> </w:t>
      </w:r>
    </w:p>
    <w:p w:rsidR="003F5C1C" w:rsidRDefault="003F5C1C" w:rsidP="003F5C1C">
      <w:pPr>
        <w:rPr>
          <w:rFonts w:ascii="Arial" w:hAnsi="Arial" w:cs="Arial"/>
          <w:b/>
          <w:sz w:val="20"/>
          <w:szCs w:val="20"/>
        </w:rPr>
      </w:pPr>
    </w:p>
    <w:p w:rsidR="003F5C1C" w:rsidRDefault="003F5C1C" w:rsidP="003F5C1C">
      <w:pPr>
        <w:rPr>
          <w:rFonts w:ascii="Arial" w:hAnsi="Arial" w:cs="Arial"/>
          <w:b/>
          <w:sz w:val="20"/>
          <w:szCs w:val="20"/>
        </w:rPr>
      </w:pP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  <w:r w:rsidRPr="004A61F0">
        <w:rPr>
          <w:rFonts w:ascii="Arial" w:hAnsi="Arial" w:cs="Arial"/>
          <w:b/>
          <w:sz w:val="22"/>
          <w:szCs w:val="22"/>
        </w:rPr>
        <w:t>Peer Coaching</w:t>
      </w:r>
      <w:r>
        <w:rPr>
          <w:rFonts w:ascii="Arial" w:hAnsi="Arial" w:cs="Arial"/>
          <w:b/>
          <w:sz w:val="22"/>
          <w:szCs w:val="22"/>
        </w:rPr>
        <w:t xml:space="preserve"> Pilot at ___________________________</w:t>
      </w: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Coach:</w:t>
      </w: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Participating teachers:</w:t>
      </w: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</w:p>
    <w:p w:rsidR="003F5C1C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</w:p>
    <w:p w:rsidR="003F5C1C" w:rsidRPr="004A61F0" w:rsidRDefault="003F5C1C" w:rsidP="003F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left="-426" w:firstLine="141"/>
        <w:rPr>
          <w:rFonts w:ascii="Arial" w:hAnsi="Arial" w:cs="Arial"/>
          <w:b/>
          <w:sz w:val="22"/>
          <w:szCs w:val="22"/>
        </w:rPr>
      </w:pPr>
    </w:p>
    <w:p w:rsidR="003F5C1C" w:rsidRDefault="003F5C1C" w:rsidP="003F5C1C">
      <w:pPr>
        <w:ind w:left="-540" w:right="-1440"/>
        <w:rPr>
          <w:rFonts w:ascii="Arial" w:hAnsi="Arial" w:cs="Arial"/>
          <w:sz w:val="22"/>
          <w:szCs w:val="22"/>
        </w:rPr>
      </w:pPr>
    </w:p>
    <w:tbl>
      <w:tblPr>
        <w:tblW w:w="5319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882"/>
        <w:gridCol w:w="2359"/>
        <w:gridCol w:w="2175"/>
        <w:gridCol w:w="2473"/>
        <w:gridCol w:w="2274"/>
        <w:gridCol w:w="2268"/>
      </w:tblGrid>
      <w:tr w:rsidR="003F5C1C" w:rsidTr="00B374B0">
        <w:tc>
          <w:tcPr>
            <w:tcW w:w="547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Date</w:t>
            </w:r>
          </w:p>
        </w:tc>
        <w:tc>
          <w:tcPr>
            <w:tcW w:w="624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Learning f</w:t>
            </w: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ocus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 for individual coaching cycle</w:t>
            </w:r>
          </w:p>
        </w:tc>
        <w:tc>
          <w:tcPr>
            <w:tcW w:w="782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ICT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/laptop</w:t>
            </w: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 Integration</w:t>
            </w:r>
          </w:p>
        </w:tc>
        <w:tc>
          <w:tcPr>
            <w:tcW w:w="721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What Worked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 (based on evidence)</w:t>
            </w:r>
          </w:p>
        </w:tc>
        <w:tc>
          <w:tcPr>
            <w:tcW w:w="820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What Needs to Change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 (based on evidence)</w:t>
            </w:r>
          </w:p>
        </w:tc>
        <w:tc>
          <w:tcPr>
            <w:tcW w:w="754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 w:rsidRPr="00612ECE"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Impact on Student Learning</w:t>
            </w: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 xml:space="preserve"> (based on evidence)</w:t>
            </w:r>
          </w:p>
        </w:tc>
        <w:tc>
          <w:tcPr>
            <w:tcW w:w="752" w:type="pct"/>
          </w:tcPr>
          <w:p w:rsidR="003F5C1C" w:rsidRPr="00612ECE" w:rsidRDefault="003F5C1C" w:rsidP="00B374B0">
            <w:pPr>
              <w:pStyle w:val="TableHead"/>
              <w:rPr>
                <w:rFonts w:ascii="Arial" w:hAnsi="Arial"/>
                <w:b/>
                <w:bCs w:val="0"/>
                <w:szCs w:val="24"/>
                <w:lang w:val="en-AU" w:eastAsia="en-AU"/>
              </w:rPr>
            </w:pPr>
            <w:r>
              <w:rPr>
                <w:rFonts w:ascii="Arial" w:hAnsi="Arial"/>
                <w:b/>
                <w:bCs w:val="0"/>
                <w:szCs w:val="24"/>
                <w:lang w:val="en-AU" w:eastAsia="en-AU"/>
              </w:rPr>
              <w:t>Next Time…</w:t>
            </w: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  <w:p w:rsidR="003F5C1C" w:rsidRPr="00612ECE" w:rsidRDefault="003F5C1C" w:rsidP="00B374B0">
            <w:pPr>
              <w:pStyle w:val="TextBlock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Default="003F5C1C" w:rsidP="00B374B0">
            <w:pPr>
              <w:pStyle w:val="TextBlock"/>
            </w:pPr>
          </w:p>
          <w:p w:rsidR="003F5C1C" w:rsidRDefault="003F5C1C" w:rsidP="00B374B0">
            <w:pPr>
              <w:pStyle w:val="TextBlock"/>
            </w:pPr>
          </w:p>
          <w:p w:rsidR="003F5C1C" w:rsidRPr="004A61F0" w:rsidRDefault="003F5C1C" w:rsidP="00B374B0">
            <w:pPr>
              <w:pStyle w:val="TextBlock"/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  <w:p w:rsidR="003F5C1C" w:rsidRDefault="003F5C1C" w:rsidP="00B374B0">
            <w:pPr>
              <w:pStyle w:val="TableText"/>
            </w:pPr>
          </w:p>
          <w:p w:rsidR="003F5C1C" w:rsidRPr="00612ECE" w:rsidRDefault="003F5C1C" w:rsidP="00B374B0">
            <w:pPr>
              <w:pStyle w:val="TextBlock"/>
            </w:pPr>
          </w:p>
        </w:tc>
        <w:tc>
          <w:tcPr>
            <w:tcW w:w="624" w:type="pct"/>
          </w:tcPr>
          <w:p w:rsidR="003F5C1C" w:rsidRPr="004A61F0" w:rsidRDefault="003F5C1C" w:rsidP="00B374B0">
            <w:pPr>
              <w:pStyle w:val="TextBlock"/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Pr="003F5C1C" w:rsidRDefault="003F5C1C" w:rsidP="003F5C1C">
            <w:pPr>
              <w:pStyle w:val="TextBlock"/>
              <w:rPr>
                <w:lang w:val="fr-FR"/>
              </w:rPr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Pr="003F5C1C" w:rsidRDefault="003F5C1C" w:rsidP="003F5C1C">
            <w:pPr>
              <w:pStyle w:val="TextBlock"/>
              <w:rPr>
                <w:lang w:val="fr-FR"/>
              </w:rPr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Pr="003F5C1C" w:rsidRDefault="003F5C1C" w:rsidP="003F5C1C">
            <w:pPr>
              <w:pStyle w:val="TextBlock"/>
              <w:rPr>
                <w:lang w:val="fr-FR"/>
              </w:rPr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Pr="003F5C1C" w:rsidRDefault="003F5C1C" w:rsidP="003F5C1C">
            <w:pPr>
              <w:pStyle w:val="TextBlock"/>
              <w:rPr>
                <w:lang w:val="fr-FR"/>
              </w:rPr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Pr="003F5C1C" w:rsidRDefault="003F5C1C" w:rsidP="003F5C1C">
            <w:pPr>
              <w:pStyle w:val="TextBlock"/>
              <w:rPr>
                <w:lang w:val="fr-FR"/>
              </w:rPr>
            </w:pPr>
          </w:p>
        </w:tc>
        <w:tc>
          <w:tcPr>
            <w:tcW w:w="782" w:type="pct"/>
          </w:tcPr>
          <w:p w:rsidR="003F5C1C" w:rsidRPr="003F5C1C" w:rsidRDefault="003F5C1C" w:rsidP="003F5C1C">
            <w:pPr>
              <w:rPr>
                <w:lang w:val="fr-FR" w:eastAsia="en-US"/>
              </w:rPr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  <w:tr w:rsidR="003F5C1C" w:rsidTr="00B374B0">
        <w:tc>
          <w:tcPr>
            <w:tcW w:w="547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624" w:type="pct"/>
          </w:tcPr>
          <w:p w:rsidR="003F5C1C" w:rsidRDefault="003F5C1C" w:rsidP="00B374B0">
            <w:pPr>
              <w:pStyle w:val="TableText"/>
            </w:pPr>
          </w:p>
          <w:p w:rsidR="003F5C1C" w:rsidRPr="003F5C1C" w:rsidRDefault="003F5C1C" w:rsidP="003F5C1C">
            <w:pPr>
              <w:pStyle w:val="TextBlock"/>
              <w:rPr>
                <w:lang w:val="fr-FR"/>
              </w:rPr>
            </w:pPr>
          </w:p>
        </w:tc>
        <w:tc>
          <w:tcPr>
            <w:tcW w:w="782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21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820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4" w:type="pct"/>
          </w:tcPr>
          <w:p w:rsidR="003F5C1C" w:rsidRDefault="003F5C1C" w:rsidP="00B374B0">
            <w:pPr>
              <w:pStyle w:val="TableText"/>
            </w:pPr>
          </w:p>
        </w:tc>
        <w:tc>
          <w:tcPr>
            <w:tcW w:w="752" w:type="pct"/>
          </w:tcPr>
          <w:p w:rsidR="003F5C1C" w:rsidRDefault="003F5C1C" w:rsidP="00B374B0">
            <w:pPr>
              <w:pStyle w:val="TableText"/>
            </w:pPr>
          </w:p>
        </w:tc>
      </w:tr>
    </w:tbl>
    <w:p w:rsidR="003F5C1C" w:rsidRDefault="003F5C1C" w:rsidP="003F5C1C">
      <w:pPr>
        <w:jc w:val="center"/>
      </w:pPr>
    </w:p>
    <w:p w:rsidR="003F5C1C" w:rsidRPr="003F5C1C" w:rsidRDefault="003F5C1C" w:rsidP="003F5C1C"/>
    <w:p w:rsidR="003F5C1C" w:rsidRDefault="003F5C1C" w:rsidP="003F5C1C"/>
    <w:p w:rsidR="003F5C1C" w:rsidRDefault="003F5C1C" w:rsidP="003F5C1C">
      <w:pPr>
        <w:spacing w:line="480" w:lineRule="auto"/>
        <w:ind w:left="-567"/>
      </w:pPr>
      <w:r>
        <w:t xml:space="preserve">I can verify that a Peer Coaching pilot has been implemented at ___________________________________ and that to the best of my knowledge the information presented in the above log is a fair record of the collaboration. </w:t>
      </w:r>
    </w:p>
    <w:p w:rsidR="003F5C1C" w:rsidRDefault="003F5C1C" w:rsidP="003F5C1C">
      <w:pPr>
        <w:spacing w:line="480" w:lineRule="auto"/>
        <w:ind w:left="-567"/>
      </w:pPr>
    </w:p>
    <w:p w:rsidR="003F5C1C" w:rsidRDefault="003F5C1C" w:rsidP="003F5C1C">
      <w:pPr>
        <w:spacing w:line="480" w:lineRule="auto"/>
      </w:pPr>
      <w:r>
        <w:t>Name:____________________________</w:t>
      </w:r>
    </w:p>
    <w:p w:rsidR="003F5C1C" w:rsidRDefault="003F5C1C" w:rsidP="003F5C1C">
      <w:pPr>
        <w:spacing w:line="480" w:lineRule="auto"/>
      </w:pPr>
      <w:r>
        <w:t>Role:_____________________________</w:t>
      </w:r>
    </w:p>
    <w:p w:rsidR="003F5C1C" w:rsidRDefault="003F5C1C" w:rsidP="003F5C1C">
      <w:pPr>
        <w:spacing w:line="480" w:lineRule="auto"/>
      </w:pPr>
      <w:r>
        <w:t>Date:_____________________________</w:t>
      </w:r>
    </w:p>
    <w:p w:rsidR="003F5C1C" w:rsidRDefault="003F5C1C" w:rsidP="003F5C1C">
      <w:pPr>
        <w:spacing w:line="480" w:lineRule="auto"/>
      </w:pPr>
      <w:r>
        <w:lastRenderedPageBreak/>
        <w:t>Signature:_________________________</w:t>
      </w:r>
    </w:p>
    <w:p w:rsidR="003F5C1C" w:rsidRDefault="003F5C1C" w:rsidP="003F5C1C"/>
    <w:p w:rsidR="003F5C1C" w:rsidRPr="003F5C1C" w:rsidRDefault="003F5C1C" w:rsidP="003F5C1C"/>
    <w:p w:rsidR="003F5C1C" w:rsidRDefault="003F5C1C" w:rsidP="003F5C1C">
      <w:pPr>
        <w:spacing w:line="480" w:lineRule="auto"/>
      </w:pPr>
      <w:r>
        <w:t>Name:____________________________</w:t>
      </w:r>
    </w:p>
    <w:p w:rsidR="003F5C1C" w:rsidRDefault="003F5C1C" w:rsidP="003F5C1C">
      <w:pPr>
        <w:spacing w:line="480" w:lineRule="auto"/>
      </w:pPr>
      <w:r>
        <w:t>Role:_____________________________</w:t>
      </w:r>
    </w:p>
    <w:p w:rsidR="003F5C1C" w:rsidRDefault="003F5C1C" w:rsidP="003F5C1C">
      <w:pPr>
        <w:spacing w:line="480" w:lineRule="auto"/>
      </w:pPr>
      <w:r>
        <w:t>Date:_____________________________</w:t>
      </w:r>
    </w:p>
    <w:p w:rsidR="003F5C1C" w:rsidRDefault="003F5C1C" w:rsidP="003F5C1C">
      <w:pPr>
        <w:spacing w:line="480" w:lineRule="auto"/>
      </w:pPr>
      <w:r>
        <w:t>Signature:_________________________</w:t>
      </w:r>
    </w:p>
    <w:p w:rsidR="003F5C1C" w:rsidRDefault="003F5C1C" w:rsidP="003F5C1C"/>
    <w:p w:rsidR="003F5C1C" w:rsidRDefault="003F5C1C" w:rsidP="003F5C1C">
      <w:pPr>
        <w:spacing w:line="480" w:lineRule="auto"/>
      </w:pPr>
    </w:p>
    <w:p w:rsidR="003F5C1C" w:rsidRDefault="003F5C1C" w:rsidP="003F5C1C">
      <w:pPr>
        <w:spacing w:line="480" w:lineRule="auto"/>
      </w:pPr>
      <w:r>
        <w:t>Name:____________________________</w:t>
      </w:r>
    </w:p>
    <w:p w:rsidR="003F5C1C" w:rsidRDefault="003F5C1C" w:rsidP="003F5C1C">
      <w:pPr>
        <w:spacing w:line="480" w:lineRule="auto"/>
      </w:pPr>
      <w:r>
        <w:t>Role:_____________________________</w:t>
      </w:r>
    </w:p>
    <w:p w:rsidR="003F5C1C" w:rsidRDefault="003F5C1C" w:rsidP="003F5C1C">
      <w:pPr>
        <w:spacing w:line="480" w:lineRule="auto"/>
      </w:pPr>
      <w:r>
        <w:t>Date:_____________________________</w:t>
      </w:r>
    </w:p>
    <w:p w:rsidR="003F5C1C" w:rsidRDefault="003F5C1C" w:rsidP="003F5C1C">
      <w:pPr>
        <w:spacing w:line="480" w:lineRule="auto"/>
      </w:pPr>
      <w:r>
        <w:t>Signature:_________________________</w:t>
      </w:r>
    </w:p>
    <w:p w:rsidR="003F5C1C" w:rsidRDefault="003F5C1C" w:rsidP="003F5C1C"/>
    <w:p w:rsidR="003F5C1C" w:rsidRDefault="003F5C1C" w:rsidP="003F5C1C"/>
    <w:p w:rsidR="003F5C1C" w:rsidRPr="003F5C1C" w:rsidRDefault="003F5C1C" w:rsidP="003F5C1C">
      <w:pPr>
        <w:sectPr w:rsidR="003F5C1C" w:rsidRPr="003F5C1C" w:rsidSect="00092FBD">
          <w:headerReference w:type="even" r:id="rId7"/>
          <w:headerReference w:type="default" r:id="rId8"/>
          <w:footerReference w:type="default" r:id="rId9"/>
          <w:headerReference w:type="first" r:id="rId10"/>
          <w:pgSz w:w="16840" w:h="11907" w:orient="landscape" w:code="9"/>
          <w:pgMar w:top="1134" w:right="1440" w:bottom="1701" w:left="1440" w:header="720" w:footer="720" w:gutter="0"/>
          <w:cols w:space="720"/>
          <w:docGrid w:linePitch="360"/>
        </w:sectPr>
      </w:pPr>
    </w:p>
    <w:p w:rsidR="00842AAE" w:rsidRDefault="00842AAE"/>
    <w:sectPr w:rsidR="00842AAE" w:rsidSect="003F5C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DA" w:rsidRDefault="000255DA" w:rsidP="003F5C1C">
      <w:r>
        <w:separator/>
      </w:r>
    </w:p>
  </w:endnote>
  <w:endnote w:type="continuationSeparator" w:id="0">
    <w:p w:rsidR="000255DA" w:rsidRDefault="000255DA" w:rsidP="003F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4658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3F5C1C" w:rsidRDefault="003F5C1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46F45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46F45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E3EBF" w:rsidRPr="000130F6" w:rsidRDefault="00446F45" w:rsidP="000130F6">
    <w:pPr>
      <w:pStyle w:val="Footer"/>
      <w:ind w:right="360"/>
      <w:rPr>
        <w:rFonts w:ascii="Arial" w:hAnsi="Arial" w:cs="Arial"/>
        <w:b/>
        <w:sz w:val="18"/>
        <w:szCs w:val="18"/>
        <w:lang w:val="en-A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DA" w:rsidRDefault="000255DA" w:rsidP="003F5C1C">
      <w:r>
        <w:separator/>
      </w:r>
    </w:p>
  </w:footnote>
  <w:footnote w:type="continuationSeparator" w:id="0">
    <w:p w:rsidR="000255DA" w:rsidRDefault="000255DA" w:rsidP="003F5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BF" w:rsidRDefault="00446F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25809" o:spid="_x0000_s2050" type="#_x0000_t136" style="position:absolute;margin-left:0;margin-top:0;width:688pt;height:39.3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 Microsoft Peer Coaching Resourc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1C" w:rsidRDefault="003F5C1C" w:rsidP="003F5C1C">
    <w:pPr>
      <w:pStyle w:val="Header"/>
      <w:jc w:val="center"/>
      <w:rPr>
        <w:rFonts w:asciiTheme="minorHAnsi" w:hAnsiTheme="minorHAnsi"/>
        <w:sz w:val="28"/>
      </w:rPr>
    </w:pPr>
    <w:r w:rsidRPr="003F5C1C">
      <w:rPr>
        <w:rFonts w:asciiTheme="minorHAnsi" w:hAnsiTheme="minorHAnsi"/>
        <w:sz w:val="28"/>
      </w:rPr>
      <w:t>DER NSW presents the Microsoft Peer Coaching program</w:t>
    </w:r>
  </w:p>
  <w:p w:rsidR="003F5C1C" w:rsidRPr="003F5C1C" w:rsidRDefault="003F5C1C" w:rsidP="003F5C1C">
    <w:pPr>
      <w:pStyle w:val="Header"/>
      <w:jc w:val="center"/>
      <w:rPr>
        <w:rFonts w:asciiTheme="minorHAnsi" w:hAnsiTheme="minorHAnsi"/>
        <w:sz w:val="28"/>
      </w:rPr>
    </w:pPr>
    <w:r>
      <w:rPr>
        <w:rFonts w:asciiTheme="minorHAnsi" w:hAnsiTheme="minorHAnsi"/>
        <w:sz w:val="28"/>
      </w:rPr>
      <w:t>Peer Coaching Log</w:t>
    </w:r>
  </w:p>
  <w:p w:rsidR="008E3EBF" w:rsidRDefault="00446F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25810" o:spid="_x0000_s2051" type="#_x0000_t136" style="position:absolute;margin-left:0;margin-top:0;width:688pt;height:39.3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 Microsoft Peer Coaching Resourc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BF" w:rsidRDefault="00446F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25808" o:spid="_x0000_s2049" type="#_x0000_t136" style="position:absolute;margin-left:0;margin-top:0;width:688pt;height:39.3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 Microsoft Peer Coaching Resourc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1C"/>
    <w:rsid w:val="000255DA"/>
    <w:rsid w:val="00095CA2"/>
    <w:rsid w:val="000C1A2F"/>
    <w:rsid w:val="000F4906"/>
    <w:rsid w:val="00125CE3"/>
    <w:rsid w:val="00163AD5"/>
    <w:rsid w:val="001953C8"/>
    <w:rsid w:val="001D5CD4"/>
    <w:rsid w:val="00212729"/>
    <w:rsid w:val="00244C5A"/>
    <w:rsid w:val="00251B00"/>
    <w:rsid w:val="00253161"/>
    <w:rsid w:val="00290BCD"/>
    <w:rsid w:val="00324E7E"/>
    <w:rsid w:val="00350CD3"/>
    <w:rsid w:val="003A58AF"/>
    <w:rsid w:val="003F5C1C"/>
    <w:rsid w:val="00446F45"/>
    <w:rsid w:val="004B3A30"/>
    <w:rsid w:val="004F2E26"/>
    <w:rsid w:val="005023E7"/>
    <w:rsid w:val="00577C69"/>
    <w:rsid w:val="00584CC9"/>
    <w:rsid w:val="005A7623"/>
    <w:rsid w:val="006134F5"/>
    <w:rsid w:val="006B37AB"/>
    <w:rsid w:val="006C1848"/>
    <w:rsid w:val="006F70EC"/>
    <w:rsid w:val="00732A92"/>
    <w:rsid w:val="007D0C1B"/>
    <w:rsid w:val="007E36B7"/>
    <w:rsid w:val="00842AAE"/>
    <w:rsid w:val="008A27BF"/>
    <w:rsid w:val="008B448E"/>
    <w:rsid w:val="009173FE"/>
    <w:rsid w:val="00934030"/>
    <w:rsid w:val="00944DEB"/>
    <w:rsid w:val="009943A9"/>
    <w:rsid w:val="009A6091"/>
    <w:rsid w:val="009C7BCA"/>
    <w:rsid w:val="009F5F41"/>
    <w:rsid w:val="00A37206"/>
    <w:rsid w:val="00A50286"/>
    <w:rsid w:val="00A629E4"/>
    <w:rsid w:val="00A773E2"/>
    <w:rsid w:val="00A801EE"/>
    <w:rsid w:val="00AE0D21"/>
    <w:rsid w:val="00B25E39"/>
    <w:rsid w:val="00B53B33"/>
    <w:rsid w:val="00BA13A3"/>
    <w:rsid w:val="00BA621B"/>
    <w:rsid w:val="00BF5155"/>
    <w:rsid w:val="00C228B1"/>
    <w:rsid w:val="00CE24A8"/>
    <w:rsid w:val="00CF1AD8"/>
    <w:rsid w:val="00D03083"/>
    <w:rsid w:val="00D12B8F"/>
    <w:rsid w:val="00D52579"/>
    <w:rsid w:val="00D704F8"/>
    <w:rsid w:val="00D90BF1"/>
    <w:rsid w:val="00E233D1"/>
    <w:rsid w:val="00E3690D"/>
    <w:rsid w:val="00F35E06"/>
    <w:rsid w:val="00F35FB1"/>
    <w:rsid w:val="00F61345"/>
    <w:rsid w:val="00F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autoRedefine/>
    <w:qFormat/>
    <w:rsid w:val="003F5C1C"/>
    <w:pPr>
      <w:keepNext/>
      <w:spacing w:before="240" w:after="60"/>
      <w:ind w:left="-567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5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F5C1C"/>
    <w:rPr>
      <w:rFonts w:ascii="Arial" w:eastAsia="Times New Roman" w:hAnsi="Arial" w:cs="Arial"/>
      <w:b/>
      <w:bCs/>
      <w:iCs/>
      <w:sz w:val="28"/>
      <w:szCs w:val="28"/>
      <w:lang w:eastAsia="en-AU"/>
    </w:rPr>
  </w:style>
  <w:style w:type="paragraph" w:customStyle="1" w:styleId="TextBlock">
    <w:name w:val="Text Block"/>
    <w:autoRedefine/>
    <w:rsid w:val="003F5C1C"/>
    <w:pPr>
      <w:overflowPunct w:val="0"/>
      <w:autoSpaceDE w:val="0"/>
      <w:autoSpaceDN w:val="0"/>
      <w:adjustRightInd w:val="0"/>
      <w:spacing w:after="130" w:line="260" w:lineRule="exact"/>
      <w:textAlignment w:val="baseline"/>
    </w:pPr>
    <w:rPr>
      <w:rFonts w:ascii="Arial" w:eastAsia="Times New Roman" w:hAnsi="Arial" w:cs="Arial"/>
      <w:noProof/>
      <w:lang w:val="en-US"/>
    </w:rPr>
  </w:style>
  <w:style w:type="paragraph" w:customStyle="1" w:styleId="TableText">
    <w:name w:val="Table Text"/>
    <w:basedOn w:val="TextBlock"/>
    <w:next w:val="TextBlock"/>
    <w:autoRedefine/>
    <w:rsid w:val="003F5C1C"/>
    <w:pPr>
      <w:ind w:right="454"/>
    </w:pPr>
    <w:rPr>
      <w:bCs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3F5C1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5C1C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3F5C1C"/>
  </w:style>
  <w:style w:type="paragraph" w:customStyle="1" w:styleId="TableHead">
    <w:name w:val="Table Head"/>
    <w:basedOn w:val="Heading3"/>
    <w:next w:val="Normal"/>
    <w:autoRedefine/>
    <w:rsid w:val="003F5C1C"/>
    <w:pPr>
      <w:keepLines w:val="0"/>
      <w:overflowPunct w:val="0"/>
      <w:autoSpaceDE w:val="0"/>
      <w:autoSpaceDN w:val="0"/>
      <w:adjustRightInd w:val="0"/>
      <w:spacing w:after="60" w:line="240" w:lineRule="exact"/>
      <w:textAlignment w:val="baseline"/>
      <w:outlineLvl w:val="9"/>
    </w:pPr>
    <w:rPr>
      <w:rFonts w:ascii="Arial Black" w:eastAsia="Times New Roman" w:hAnsi="Arial Black" w:cs="Arial"/>
      <w:b w:val="0"/>
      <w:color w:val="auto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rsid w:val="003F5C1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5C1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5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C1C"/>
    <w:rPr>
      <w:rFonts w:ascii="Tahoma" w:eastAsia="Times New Roman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autoRedefine/>
    <w:qFormat/>
    <w:rsid w:val="003F5C1C"/>
    <w:pPr>
      <w:keepNext/>
      <w:spacing w:before="240" w:after="60"/>
      <w:ind w:left="-567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5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F5C1C"/>
    <w:rPr>
      <w:rFonts w:ascii="Arial" w:eastAsia="Times New Roman" w:hAnsi="Arial" w:cs="Arial"/>
      <w:b/>
      <w:bCs/>
      <w:iCs/>
      <w:sz w:val="28"/>
      <w:szCs w:val="28"/>
      <w:lang w:eastAsia="en-AU"/>
    </w:rPr>
  </w:style>
  <w:style w:type="paragraph" w:customStyle="1" w:styleId="TextBlock">
    <w:name w:val="Text Block"/>
    <w:autoRedefine/>
    <w:rsid w:val="003F5C1C"/>
    <w:pPr>
      <w:overflowPunct w:val="0"/>
      <w:autoSpaceDE w:val="0"/>
      <w:autoSpaceDN w:val="0"/>
      <w:adjustRightInd w:val="0"/>
      <w:spacing w:after="130" w:line="260" w:lineRule="exact"/>
      <w:textAlignment w:val="baseline"/>
    </w:pPr>
    <w:rPr>
      <w:rFonts w:ascii="Arial" w:eastAsia="Times New Roman" w:hAnsi="Arial" w:cs="Arial"/>
      <w:noProof/>
      <w:lang w:val="en-US"/>
    </w:rPr>
  </w:style>
  <w:style w:type="paragraph" w:customStyle="1" w:styleId="TableText">
    <w:name w:val="Table Text"/>
    <w:basedOn w:val="TextBlock"/>
    <w:next w:val="TextBlock"/>
    <w:autoRedefine/>
    <w:rsid w:val="003F5C1C"/>
    <w:pPr>
      <w:ind w:right="454"/>
    </w:pPr>
    <w:rPr>
      <w:bCs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3F5C1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5C1C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3F5C1C"/>
  </w:style>
  <w:style w:type="paragraph" w:customStyle="1" w:styleId="TableHead">
    <w:name w:val="Table Head"/>
    <w:basedOn w:val="Heading3"/>
    <w:next w:val="Normal"/>
    <w:autoRedefine/>
    <w:rsid w:val="003F5C1C"/>
    <w:pPr>
      <w:keepLines w:val="0"/>
      <w:overflowPunct w:val="0"/>
      <w:autoSpaceDE w:val="0"/>
      <w:autoSpaceDN w:val="0"/>
      <w:adjustRightInd w:val="0"/>
      <w:spacing w:after="60" w:line="240" w:lineRule="exact"/>
      <w:textAlignment w:val="baseline"/>
      <w:outlineLvl w:val="9"/>
    </w:pPr>
    <w:rPr>
      <w:rFonts w:ascii="Arial Black" w:eastAsia="Times New Roman" w:hAnsi="Arial Black" w:cs="Arial"/>
      <w:b w:val="0"/>
      <w:color w:val="auto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rsid w:val="003F5C1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5C1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5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C1C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csimmons</dc:creator>
  <cp:lastModifiedBy>Arena, Carmelina</cp:lastModifiedBy>
  <cp:revision>2</cp:revision>
  <dcterms:created xsi:type="dcterms:W3CDTF">2012-02-20T03:23:00Z</dcterms:created>
  <dcterms:modified xsi:type="dcterms:W3CDTF">2012-02-20T03:23:00Z</dcterms:modified>
</cp:coreProperties>
</file>